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3B7B67">
      <w:pPr>
        <w:spacing w:line="560" w:lineRule="exact"/>
        <w:rPr>
          <w:rFonts w:ascii="黑体" w:eastAsia="黑体" w:hAnsi="华文仿宋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华文仿宋" w:hint="eastAsia"/>
          <w:sz w:val="32"/>
          <w:szCs w:val="32"/>
        </w:rPr>
        <w:t>附</w:t>
      </w:r>
      <w:r>
        <w:rPr>
          <w:rFonts w:ascii="黑体" w:eastAsia="黑体" w:hAnsi="华文仿宋" w:hint="eastAsia"/>
          <w:sz w:val="32"/>
          <w:szCs w:val="32"/>
        </w:rPr>
        <w:t>件</w:t>
      </w:r>
    </w:p>
    <w:p w:rsidR="00000000" w:rsidRDefault="003B7B67">
      <w:pPr>
        <w:spacing w:line="560" w:lineRule="exact"/>
        <w:jc w:val="center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3B7B6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1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月批准注册医疗器械产品目录</w:t>
      </w:r>
    </w:p>
    <w:p w:rsidR="00000000" w:rsidRDefault="003B7B67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000000">
        <w:trPr>
          <w:cantSplit/>
          <w:trHeight w:val="612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髋关节假体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金属股骨头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20223130001</w:t>
            </w:r>
          </w:p>
        </w:tc>
      </w:tr>
      <w:tr w:rsidR="00000000">
        <w:trPr>
          <w:cantSplit/>
          <w:trHeight w:val="866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组配式髋关节假体柄系统</w:t>
            </w:r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天津正天医疗器械有限公司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20223130002</w:t>
            </w:r>
          </w:p>
        </w:tc>
      </w:tr>
      <w:tr w:rsidR="00000000">
        <w:trPr>
          <w:cantSplit/>
          <w:trHeight w:val="73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一次性使用输液接头保护帽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圣光医用制品股份有限公司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20223030003</w:t>
            </w:r>
          </w:p>
        </w:tc>
      </w:tr>
      <w:tr w:rsidR="00000000">
        <w:trPr>
          <w:cantSplit/>
          <w:trHeight w:val="78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一次性使用不可吸收组织闭合夹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常州舣舟医疗器械有限公司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20223020004</w:t>
            </w:r>
          </w:p>
        </w:tc>
      </w:tr>
      <w:tr w:rsidR="00000000">
        <w:trPr>
          <w:cantSplit/>
          <w:trHeight w:val="76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次性使用内镜消化道黏膜下填充剂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山东威高药业股份有限公司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20223130005</w:t>
            </w:r>
          </w:p>
        </w:tc>
      </w:tr>
      <w:tr w:rsidR="00000000">
        <w:trPr>
          <w:cantSplit/>
          <w:trHeight w:val="58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东莞天天向上医疗科技有限公司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20223030006</w:t>
            </w:r>
          </w:p>
        </w:tc>
      </w:tr>
      <w:tr w:rsidR="00000000">
        <w:trPr>
          <w:cantSplit/>
          <w:trHeight w:val="58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广东博迈医疗科技股份有限公司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20223030007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可解脱带纤维毛弹簧圈栓塞系统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上海申淇医疗科技股份有限公司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20223130008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直管型胸主动脉覆膜支架系统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上海微创心脉医疗科技（集团）股份有限公司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20223130009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导管鞘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杭州启明医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20223030010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输送导管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泓懿医疗器械（苏州）有限公司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20223030011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一次性使用导管鞘组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深圳市业聚实业有限公司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20223030012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造影导管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科睿驰（深圳）医疗科技发展有限公司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20223030013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紫杉醇药物释放冠脉球囊导管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贝朗医疗（苏州）有限公司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20223030014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新型冠状病毒（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2019-nCoV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）核酸检测试剂盒（荧光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新羿制造科技（北京）有限公司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223400015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新型冠状病毒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(2019-nCoV)IgG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抗体检测试剂盒（化学发光法）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广州市康润生物科技有限公司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20223400016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新型冠状病毒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2019-nCoV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核酸检测试剂盒（荧光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艾康生物技术（杭州）有限公司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20223400017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新型冠状病毒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2019-nCoV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核酸检测试剂盒（联合探针锚定聚合测序法）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广州微远医疗器械有限公司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20223400018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植入式可充电脊髓神经刺激器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0019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植入式脊髓神经刺激器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20223120020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植入式脊髓神经刺激电极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20223120021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植入式脊髓神经刺激延伸导线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20223120022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植入式脊髓神经刺激电极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20223120023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神经外科手术导航定位系统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华科精准（北京）医疗科技有限公司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20223010024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环柄注射器及配件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乐普（北京）医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20223030025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一次性使用连接管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浙江伏尔特医疗器械股份有限公司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20223140026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可吸收生物膜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陕西佰傲再生医学有限公司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20223170027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吸收性氧化再生纤维素止血材料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杭州协合医疗用品有限公司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20223140028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带袢钛板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常州苏川医疗科技有限公司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20223130029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股骨头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北京华康天怡生物科技有限公司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20223130030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一次性使用麻醉穿刺包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河南省健琪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20223080031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人工髋关节组件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山东新华联合骨科器材股份有限公司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20223130032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合成树脂牙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山八齿材工业（常熟）有限公司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20223170033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一次性使用高压延长管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上海康德莱医疗器械股份有限公司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20223030034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20223130035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椎体融合器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创辉医疗器械江苏有限公司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20223130036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一次性使用精密过滤输液器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河北中捷医疗器械有限公司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20223140037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一次性使用泵用输液器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北京伏尔特技术有限公司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20223140038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北京贝思达生物技术有限公司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20223130039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一次性使用钝末端注射针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郑州普湾医疗技术有限公司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20223140040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中空螺钉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江苏乾瑞医疗器械有限公司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20223130041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一次性使用无菌胰岛素注射器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普昂（杭州）医疗科技股份有限公司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20223140042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去白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细胞血小板保存袋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20223100043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一次性使用人体动脉血样采集器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20223220044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髋关节假体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翻修型股骨柄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嘉思特华剑医疗器材（天津）有限公司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20223130045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一次性使用连通板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东莞市一星医疗科技有限公司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20223140046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一次性使用连通板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深圳市库珀科技发展有限公司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20223140047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高压造影注射系统管路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威生物科技有限公司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20223060048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超声血管导引穿刺针及附件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昊朗科技（佛山）有限公司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20223030049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一次性使用精密过滤输液器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20223140050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型连接器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深圳市库珀科技发展有限公司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20223030051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膝关节假体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TMK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胫骨垫片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北京爱康宜诚医疗器材有限公司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20223130052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一次性使用防针刺伤静脉留置针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山东新华安得医疗用品有限公司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20223140053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球囊导引导管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禾木（中国）生物工程有限公司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20223030054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一次性使用补液管路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广东百合医疗科技股份有限公司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20223100055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金属髓内针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苏州爱得科技发展股份有限公司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20223130056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一次性使用输液器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带针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20223140057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一次性使用可调弯标测导管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科塞尔医疗科技（苏州）有限公司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20223070058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一次性使用陡脉冲消融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电极针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上海睿刀医疗科技有限公司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20223070059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上海联影医疗科技股份有限公司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20223060060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麻醉深度监护仪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深圳市威浩康医疗器械有限公司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20223070061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赛诺威盛医疗科技（扬州）有限公司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20223060062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便携式电子镇痛泵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巨翊医疗科技（苏州）有限公司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20223140063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20223060064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微波消融仪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安徽硕金医疗设备有限公司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20223010065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婴儿培养箱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山东博科保育科技股份有限公司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20223080066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神经外科手术导航定位系统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北京柏惠维康科技有限公司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20223010067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放射治疗轮廓勾画软件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广州柏视医疗科技有限公司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20223210068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超声软组织切割止血设备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宁波海泰科迈医疗器械有限公司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20223010069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全自动核酸检测分析系统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奥然生物科技（上海）有限公司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3220070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全自动核酸检测分析系统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嘉兴市艾科诺生物科技有限公司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20223220071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航卫通用电气医疗系统有限公司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20223060072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乙型肝炎病毒表面抗原测定试剂盒（直接化学发光法）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北京健安生物科技有限公司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梅毒螺旋体抗体检测试剂盒（直接化学发光法）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北京健安生物科技有限公司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人类免疫缺陷病毒抗原抗体检测试剂盒（化学发光法）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厦门市波生生物技术有限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甲胎蛋白（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AFP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）测定试剂盒（磁微粒化学发光免疫分析法）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北京北方生物技术研究所有限公司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丙型肝炎病毒抗体检测试剂盒（直接化学发光法）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北京健安生物科技有限公司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乙型肝炎病毒核心抗体检测试剂盒（直接化学发光法）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北京健安生物科技有限公司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幽门螺杆菌抗体分型检测试剂盒（斑点印迹法）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深圳市伯劳特生物制品有限公司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20223400079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人运动神经元存活基因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SMN1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）检测试剂盒（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PCR-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深圳会众生物技术有限公司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20223400080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MTHFR(C677T)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基因分型检测试剂盒（荧光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-PCR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杭州百迈生物股份有限公司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20223400081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ABO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血型正反定型及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Rh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血型检测卡（微柱凝胶法）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深圳市爱康试剂有限公司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20223400082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群轮状病毒、腺病毒、诺如病毒抗原检测试剂盒（乳胶层析法）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北京英诺特生物技术股份有限公司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20223400083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植入式脑深部电刺激延伸导线套件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20223120084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双通道可充电植入式脑深部电刺激脉冲发生器套件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20223120085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植入式脑深部电刺激电极导线套件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20223120086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双通道植入式脑深部电刺激脉冲发生器套件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北京品驰医疗设备有限公司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20223120087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锁定型金属接骨螺钉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江苏百纳医疗科技有限公司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20223130088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锁定型金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属接骨板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江苏百纳医疗科技有限公司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20223130089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一次性使用正压静脉留置针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威海洁瑞医用制品有限公司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20223140090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一次性使用防针刺静脉留置针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苏州鱼跃医疗科技有限公司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20223140091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交联透明质酸钠凝胶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常州百瑞吉生物医药有限公司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20223140092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苏州奥芮济医疗科技有限公司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20223020093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半月板缝合钉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山东威高骨科材料股份有限公司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20223130094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血液透析干粉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天津市海诺德工贸有限公司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20223100095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一次性使用输液器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山东威高集团医用高分子制品股份有限公司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20223140096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苏州苏南捷迈得医疗器械有限公司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20223130097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一次性使用防针刺静脉采血针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山东新华安得医疗用品有限公司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20223220098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腹主动脉覆膜支架系统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北京华脉泰科医疗器械有限公司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20223220099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高压注射连接管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沈阳新智源医疗用品有限公司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20223060100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软组织水平牙种植体及附件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杭州民生立德医疗科技有限公司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20223170101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一次性使用高压连接管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荆州市益海科技有限公司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20223060102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透明质酸钠防粘连凝胶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浙江景嘉医疗科技有限公司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20223140103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股骨交锁式髓内钉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常州市康辉医疗器械有限公司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20223130104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腔静脉滤器系统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先健科技（深圳）有限公司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20223130105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非锁定空心接骨螺钉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卓迈康（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厦门）医疗器械有限公司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20223130106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微创神通医疗科技（上海）有限公司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20223030107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腹腔内窥镜手术系统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上海微创医疗机器人（集团）股份有限公司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20223010108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浙江朗润医疗科技有限公司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20223060109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婴儿培养箱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蚌埠依爱电子科技有限责任公司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20223080110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输液泵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深圳迈瑞科技有限公司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20223140111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超导型磁共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20223060112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全膝关节置换手术导航定位系统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北京和华瑞博医疗科技有限公司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20223010113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麻醉蒸发器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20223080114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定量血流分数检测仪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博动医学影像科技（上海）有限公司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20223070115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电子支气管内镜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上海澳华内镜股份有限公司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20223060116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电动直线型切割吻合器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苏州英途康医疗科技有限公司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20223010117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高频内窥镜手术器械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广东百生医疗器械股份有限公司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20223010118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一次性使用热活检钳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上海诺英医疗器械有限公司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20223010119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一次性使用热活检钳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江苏锐天医疗科技有限公司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20223010120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山东大骋医疗科技有限公司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20223060121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弓形虫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IgG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抗体检测试剂盒（微柱凝胶法）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长春博讯生物技术有限责任公司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20223400122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胸腰椎后路钉棒内固定系统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湖北骼健医疗科技有限公司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20223130123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型连接阀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荆州市益海科技有限公司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20223030124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一次性使用血液透析管路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河南省驼人医疗科技有限公司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20223100125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海昌隐形眼镜有限公司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20223160126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抓捕器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徐州亚太科技有限公司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 xml:space="preserve">20223030127 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江苏海伦隐形眼镜有限公司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20223160128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外周球囊扩张导管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先健科技（深圳）有限公司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20223030129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三维电解脱弹簧圈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微创神通医疗科技（上海）有限公司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20223130130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血栓抽吸导管套件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深圳市业聚实业有限公司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20223030131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安非他明检测试剂盒（胶体金法）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浙江东方基因生物制品股份有限公司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丁丙诺啡检测试剂盒（胶体金法）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浙江东方基因生物制品股份有限公司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苯二氮卓检测试剂盒（胶体金法）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浙江东方基因生物制品股份有限公司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氯胺酮检测试剂盒（胶体金法）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浙江东方基因生物制品股份有限公司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吗啡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甲基安非他明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氯胺酮联合检测试剂盒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（胶体金法）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浙江东方基因生物制品股份有限公司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幽门螺杆菌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23S rRNA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基因与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gyrA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基因突变检测试剂盒（荧光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江苏默乐生物科技股份有限公司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醛酮还原酶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1B10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测定试剂盒（时间分辨荧光免疫分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湖南莱拓福生物科技有限公司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肠道病毒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柯萨奇病毒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A16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IgM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抗体检测试剂（免疫层析法）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广州万孚生物技术股份有限公司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20223400139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丙型肝炎病毒（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HCV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）核酸检测试剂盒（荧光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广州市宝创生物技术有限公司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20223400140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乙型肝炎病毒表面抗原检测试剂盒（化学发光免疫分析法）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基蛋生物科技股份有限公司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20223400141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念珠菌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阴道毛滴虫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阴道加德纳菌抗原检测试剂盒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乳胶层析法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北京泰格科信生物科技有限公司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20223400142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麻醉机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20223080143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奥泰医疗系统有限责任公司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20223060144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透视摄影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20223060145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超导型磁共振成像系统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20223060146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放射性粒籽植入专用穿刺针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北京市睿思博研科技开发有限公司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2022305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0147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北京万东医疗科技股份有限公司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20223060148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广东宝莱特医用科技股份有限公司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20223070149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输液信息采集系统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深圳迈瑞科技有限公司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20223140150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一次性使用高频止血电极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锐志微创医疗科技（常州）有限公司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20223010151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885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进口第三类医疗器械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一次性使用膜式氧合器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MC3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20223100002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弹性髓内针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König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see Implantate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20223130003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膝关节翻修生物型组件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DePuy (Ireland)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20223130004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钛夹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AESCULAP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20223020016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肺灌注溶液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XVIVO Perfusion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20223100017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人工心脏瓣膜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Medtronic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20223130018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人工晶状体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Alcon Laboratories, Incorporated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20223160019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一次性使用内窥镜注射针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Medi-Globe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20223140020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髋关节系统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MicroPort Orthopedics, Inc.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微创骨科股份有限公司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20223130021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植入式心脏再同步复律除颤器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BIOTRONIK SE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20223120022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多普勒血流探测仪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株式会社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Hadeco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20223070023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一次性使用乳头切开扩张球囊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オリンパスメディカルシ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ステムズ株式会社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20223010024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口腔颌面锥形束计算机体层摄影设备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PaloDEx Group Oy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20223060025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射频消融电极针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RF Medical Co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20223010026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植入式心脏再同步复律除颤器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BIOTRONIK SE &amp; Co.KG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20223120027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非骨水泥型髋关节系统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GO German Orthopedic Implants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20223130034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超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声诊断系统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ESAOTE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20223060044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神经监护气管插管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inomed Medizintechnik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20223080045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病毒壳抗原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IgM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抗体检测试剂盒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化学发光微粒子免疫检测法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Abbott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20223400046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群链球菌核酸检测试剂盒（环介导恒温扩增法）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Hibergene Diagnostics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20223400047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甲型肝炎病毒抗体质控品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Roche Diag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nostics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20223400048</w:t>
            </w:r>
          </w:p>
        </w:tc>
      </w:tr>
      <w:tr w:rsidR="00000000">
        <w:trPr>
          <w:cantSplit/>
          <w:trHeight w:val="795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lastRenderedPageBreak/>
              <w:t>进口第二类医疗器械</w:t>
            </w:r>
          </w:p>
        </w:tc>
      </w:tr>
      <w:tr w:rsidR="00000000">
        <w:trPr>
          <w:cantSplit/>
          <w:trHeight w:val="70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内窥镜可重复使用单发施夹钳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Covidien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20222020001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一次性使用硅油注吸套包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FRANCE CHIRURGIE INSTRUMENTATION SAS (FCI S.A.S.)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20222160005</w:t>
            </w:r>
          </w:p>
        </w:tc>
      </w:tr>
      <w:tr w:rsidR="00000000">
        <w:trPr>
          <w:cantSplit/>
          <w:trHeight w:val="84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一次性使用活检针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H.S. HOSPITAL SERVICE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20222140006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呼吸管路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Breas Medical,In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20222080007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气道超声穿刺针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Boston Scientific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20222020008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外视镜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KARL STORZ SE &amp; Co. KG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20222060009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强脉冲光治疗仪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EUROFEEDBACK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20222090010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数字化摄影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Siemens Healthcare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20222060011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旋转阳极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射线管组件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Philips Medical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Systems DMC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20222060012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射线束扫描测量装置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ScandiDos AB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20222050013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双能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射线骨密度仪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Osteosys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20222060014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医用电动床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Famed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ywiec Sp. z o.o.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20222150015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预处理剂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株式会社ジーシーデンタルプロダクツ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20222170028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医用导电膏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日本光電工業株式会社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202220700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一次性使用内窥镜加长杆管型吻合器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Ethicon Endo-Surgery,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20222020030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一次性使用管型吻合器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Ethicon Endo-Surgery,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20222020031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一次性使用真空采血管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徳山積水工業株式会社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20222220032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一次性使用真空采血管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Greiner Bio-One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20222220033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时差培养箱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Esco Medical Technologie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s,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20222180035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二氧化碳培养箱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Esco Medical Technologies,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20222220036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网式雾化器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オムロンヘルスケア株式会社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20222080037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口内数字化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주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덴티움아이씨티사업부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20222060038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电子内窥镜图像处理器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Boston Scientific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20222060039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验光头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ESSILOR INT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ERNATIONAL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20222160040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全自动微生物鉴定和药敏分析系统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Trek Diagnostic Systems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20222200041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皮质醇测定试剂盒（化学发光微粒子免疫检测法）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Abbott Ireland Diagnostics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20222400042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199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甲状腺球蛋白测定试剂盒（化学发光免疫分析法）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DiaSorin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20222400043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耳内式助听器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索诺瓦股份公司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SONO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VA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20222190049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人体成分分析仪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美迪安纳有限公司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MEDIANA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20222070050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动态血压记录仪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太空实验室医疗集团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Spacelabs Healthcare,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20222070051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射线束扫描测量系统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亿比亚剂量测量有限责任公司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IBA Dosimetry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20222050052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射线束扫描测量系统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亿比亚剂量测量有限责任公司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IBA Dosimetry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20222050053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一次性脑电电极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迈心诺公司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 Masimo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20222070054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kern w:val="0"/>
                <w:sz w:val="24"/>
                <w:lang w:bidi="ar"/>
              </w:rPr>
              <w:t>港澳台医疗器械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人工晶状体植入器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亚伦光学仪器有限公司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20222160001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207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德瑪凱股份有限公司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20223010002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  <w:lang w:bidi="ar"/>
              </w:rPr>
              <w:t>208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空心接骨螺钉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愛派司生技股份有限公司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3B7B67">
            <w:pPr>
              <w:widowControl/>
              <w:spacing w:line="30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rFonts w:hint="eastAsia"/>
                <w:color w:val="000000"/>
                <w:kern w:val="0"/>
                <w:sz w:val="22"/>
                <w:szCs w:val="22"/>
                <w:lang w:bidi="ar"/>
              </w:rPr>
              <w:t>20223130003</w:t>
            </w:r>
          </w:p>
        </w:tc>
      </w:tr>
    </w:tbl>
    <w:p w:rsidR="003B7B67" w:rsidRDefault="003B7B67">
      <w:pPr>
        <w:spacing w:line="500" w:lineRule="exact"/>
        <w:rPr>
          <w:rFonts w:ascii="仿宋_GB2312" w:eastAsia="仿宋_GB2312" w:hAnsi="仿宋" w:hint="eastAsia"/>
          <w:sz w:val="28"/>
          <w:szCs w:val="28"/>
        </w:rPr>
      </w:pPr>
    </w:p>
    <w:sectPr w:rsidR="003B7B67">
      <w:footerReference w:type="even" r:id="rId6"/>
      <w:footerReference w:type="default" r:id="rId7"/>
      <w:pgSz w:w="11906" w:h="16838"/>
      <w:pgMar w:top="1928" w:right="1531" w:bottom="1814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B67" w:rsidRDefault="003B7B67">
      <w:r>
        <w:separator/>
      </w:r>
    </w:p>
  </w:endnote>
  <w:endnote w:type="continuationSeparator" w:id="0">
    <w:p w:rsidR="003B7B67" w:rsidRDefault="003B7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F5152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B7B67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0Uwvw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K87RTC/AgAA&#10;tAUAAA4AAAAAAAAAAAAAAAAALgIAAGRycy9lMm9Eb2MueG1sUEsBAi0AFAAGAAgAAAAhAAxK8O7W&#10;AAAABQEAAA8AAAAAAAAAAAAAAAAAGQUAAGRycy9kb3ducmV2LnhtbFBLBQYAAAAABAAEAPMAAAAc&#10;BgAAAAA=&#10;" filled="f" stroked="f">
              <v:textbox style="mso-fit-shape-to-text:t" inset="0,0,0,0">
                <w:txbxContent>
                  <w:p w:rsidR="00000000" w:rsidRDefault="003B7B67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F5152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7435" cy="230505"/>
              <wp:effectExtent l="1905" t="0" r="0" b="0"/>
              <wp:wrapNone/>
              <wp:docPr id="1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3B7B67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51523">
                            <w:rPr>
                              <w:noProof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32.85pt;margin-top:0;width:84.05pt;height:18.15pt;z-index:251657216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" filled="f" stroked="f">
              <v:textbox style="mso-fit-shape-to-text:t" inset="0,0,0,0">
                <w:txbxContent>
                  <w:p w:rsidR="00000000" w:rsidRDefault="003B7B67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F51523">
                      <w:rPr>
                        <w:noProof/>
                        <w:sz w:val="28"/>
                        <w:szCs w:val="28"/>
                      </w:rPr>
                      <w:t>4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B67" w:rsidRDefault="003B7B67">
      <w:r>
        <w:separator/>
      </w:r>
    </w:p>
  </w:footnote>
  <w:footnote w:type="continuationSeparator" w:id="0">
    <w:p w:rsidR="003B7B67" w:rsidRDefault="003B7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16D27"/>
    <w:rsid w:val="00016E93"/>
    <w:rsid w:val="00051450"/>
    <w:rsid w:val="00071507"/>
    <w:rsid w:val="000A2989"/>
    <w:rsid w:val="000E0170"/>
    <w:rsid w:val="00101F08"/>
    <w:rsid w:val="00157D65"/>
    <w:rsid w:val="00164368"/>
    <w:rsid w:val="00186786"/>
    <w:rsid w:val="001B61C4"/>
    <w:rsid w:val="001C492C"/>
    <w:rsid w:val="001D3923"/>
    <w:rsid w:val="001D7B00"/>
    <w:rsid w:val="001F3FB0"/>
    <w:rsid w:val="00204B69"/>
    <w:rsid w:val="00247F9A"/>
    <w:rsid w:val="00277D15"/>
    <w:rsid w:val="002A510C"/>
    <w:rsid w:val="002A7F53"/>
    <w:rsid w:val="002E659C"/>
    <w:rsid w:val="002F2CC3"/>
    <w:rsid w:val="00323910"/>
    <w:rsid w:val="003330A7"/>
    <w:rsid w:val="0035031B"/>
    <w:rsid w:val="00351116"/>
    <w:rsid w:val="00352FFE"/>
    <w:rsid w:val="0036326B"/>
    <w:rsid w:val="003B39B2"/>
    <w:rsid w:val="003B452F"/>
    <w:rsid w:val="003B7B67"/>
    <w:rsid w:val="003C4A36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55A8"/>
    <w:rsid w:val="0056324D"/>
    <w:rsid w:val="00564625"/>
    <w:rsid w:val="0056661D"/>
    <w:rsid w:val="00593C49"/>
    <w:rsid w:val="005B2A3E"/>
    <w:rsid w:val="005B404F"/>
    <w:rsid w:val="005D20CB"/>
    <w:rsid w:val="005D7D24"/>
    <w:rsid w:val="005E7595"/>
    <w:rsid w:val="005F4ADA"/>
    <w:rsid w:val="006052CA"/>
    <w:rsid w:val="00612531"/>
    <w:rsid w:val="006428CA"/>
    <w:rsid w:val="0067038A"/>
    <w:rsid w:val="00673EAB"/>
    <w:rsid w:val="00690209"/>
    <w:rsid w:val="006D3D5E"/>
    <w:rsid w:val="006E0E17"/>
    <w:rsid w:val="00727597"/>
    <w:rsid w:val="00735046"/>
    <w:rsid w:val="00766F07"/>
    <w:rsid w:val="007B409A"/>
    <w:rsid w:val="007C72C1"/>
    <w:rsid w:val="007E3EB2"/>
    <w:rsid w:val="007F1E91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926229"/>
    <w:rsid w:val="00944679"/>
    <w:rsid w:val="0094647A"/>
    <w:rsid w:val="0097437D"/>
    <w:rsid w:val="009869EE"/>
    <w:rsid w:val="00991BF3"/>
    <w:rsid w:val="009A1829"/>
    <w:rsid w:val="009A2DB4"/>
    <w:rsid w:val="009D7C65"/>
    <w:rsid w:val="009F63A3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5838"/>
    <w:rsid w:val="00B64617"/>
    <w:rsid w:val="00B84EF7"/>
    <w:rsid w:val="00BA00D5"/>
    <w:rsid w:val="00BA1FC7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53A64"/>
    <w:rsid w:val="00D61B72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51523"/>
    <w:rsid w:val="00F64776"/>
    <w:rsid w:val="00F6624B"/>
    <w:rsid w:val="00F8685B"/>
    <w:rsid w:val="00FA60C8"/>
    <w:rsid w:val="00FD22E5"/>
    <w:rsid w:val="00FD443E"/>
    <w:rsid w:val="00FD754D"/>
    <w:rsid w:val="0BEC7EA0"/>
    <w:rsid w:val="0F9E0E77"/>
    <w:rsid w:val="18B79F97"/>
    <w:rsid w:val="2A8D465A"/>
    <w:rsid w:val="2FEB2256"/>
    <w:rsid w:val="43E2636A"/>
    <w:rsid w:val="4C1A048F"/>
    <w:rsid w:val="4FDF17BA"/>
    <w:rsid w:val="591D3208"/>
    <w:rsid w:val="5BEF3344"/>
    <w:rsid w:val="5F297A5F"/>
    <w:rsid w:val="63E446CD"/>
    <w:rsid w:val="696AB5D8"/>
    <w:rsid w:val="6DEE77B6"/>
    <w:rsid w:val="6DFFAA36"/>
    <w:rsid w:val="6EAD9DE9"/>
    <w:rsid w:val="6F6E1B17"/>
    <w:rsid w:val="6FF539A6"/>
    <w:rsid w:val="77FB59D0"/>
    <w:rsid w:val="7AF7A250"/>
    <w:rsid w:val="7DED6434"/>
    <w:rsid w:val="7DF19FD7"/>
    <w:rsid w:val="7EAFEC9C"/>
    <w:rsid w:val="7ED62E8A"/>
    <w:rsid w:val="7F9F7EDC"/>
    <w:rsid w:val="7FED37E1"/>
    <w:rsid w:val="7FFB45A2"/>
    <w:rsid w:val="8B665D5F"/>
    <w:rsid w:val="AFEF6673"/>
    <w:rsid w:val="B7677E7B"/>
    <w:rsid w:val="BD35385A"/>
    <w:rsid w:val="BF7FC262"/>
    <w:rsid w:val="BFBAF8D3"/>
    <w:rsid w:val="D9F71214"/>
    <w:rsid w:val="DFFFBA65"/>
    <w:rsid w:val="F3673E1D"/>
    <w:rsid w:val="F493F4CE"/>
    <w:rsid w:val="FB671A90"/>
    <w:rsid w:val="FBC97945"/>
    <w:rsid w:val="FFB767A6"/>
    <w:rsid w:val="FFEE3F70"/>
    <w:rsid w:val="FFEFB399"/>
    <w:rsid w:val="FFFB9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BCDC579-BD1A-46C1-9D9A-49FEC2F97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kern w:val="2"/>
      <w:sz w:val="18"/>
      <w:szCs w:val="18"/>
    </w:rPr>
  </w:style>
  <w:style w:type="character" w:styleId="a4">
    <w:name w:val="page number"/>
    <w:basedOn w:val="a0"/>
  </w:style>
  <w:style w:type="character" w:customStyle="1" w:styleId="Char0">
    <w:name w:val="页脚 Char"/>
    <w:link w:val="a5"/>
    <w:uiPriority w:val="99"/>
    <w:rPr>
      <w:kern w:val="2"/>
      <w:sz w:val="18"/>
      <w:szCs w:val="18"/>
    </w:rPr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1555</Words>
  <Characters>8868</Characters>
  <Application>Microsoft Office Word</Application>
  <DocSecurity>0</DocSecurity>
  <Lines>73</Lines>
  <Paragraphs>20</Paragraphs>
  <ScaleCrop>false</ScaleCrop>
  <Company>Xtzj.Com</Company>
  <LinksUpToDate>false</LinksUpToDate>
  <CharactersWithSpaces>10403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3</cp:revision>
  <cp:lastPrinted>2022-02-17T10:54:00Z</cp:lastPrinted>
  <dcterms:created xsi:type="dcterms:W3CDTF">2022-02-18T02:43:00Z</dcterms:created>
  <dcterms:modified xsi:type="dcterms:W3CDTF">2022-02-18T02:43:00Z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